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CD" w:rsidRPr="00EA75B5" w:rsidRDefault="00E133CD">
      <w:pPr>
        <w:rPr>
          <w:rFonts w:ascii="Arial Rounded MT Bold" w:hAnsi="Arial Rounded MT Bold"/>
          <w:sz w:val="32"/>
        </w:rPr>
      </w:pPr>
      <w:r w:rsidRPr="00EA75B5">
        <w:rPr>
          <w:rFonts w:ascii="Arial Rounded MT Bold" w:hAnsi="Arial Rounded MT Bold"/>
          <w:sz w:val="32"/>
        </w:rPr>
        <w:t>Our commitment to inclusion and diversity.</w:t>
      </w:r>
    </w:p>
    <w:p w:rsidR="00E133CD" w:rsidRPr="00EA75B5" w:rsidRDefault="00E133CD">
      <w:pPr>
        <w:rPr>
          <w:rFonts w:ascii="Arial" w:hAnsi="Arial" w:cs="Arial"/>
          <w:sz w:val="24"/>
        </w:rPr>
      </w:pPr>
      <w:r w:rsidRPr="00EA75B5">
        <w:rPr>
          <w:rFonts w:ascii="Arial" w:hAnsi="Arial" w:cs="Arial"/>
          <w:sz w:val="24"/>
        </w:rPr>
        <w:t xml:space="preserve">This organisation welcomes all community members. </w:t>
      </w:r>
      <w:r w:rsidRPr="00EA75B5">
        <w:rPr>
          <w:rFonts w:ascii="Arial" w:hAnsi="Arial" w:cs="Arial"/>
          <w:sz w:val="24"/>
        </w:rPr>
        <w:br/>
        <w:t xml:space="preserve">We wish to create an organisational culture that celebrates diversity in all its forms - diversity in First Nations, ability and disability, gender identity, sexuality, intersex characteristics, age, socio-economic status, education, ethnicities and faith. </w:t>
      </w:r>
    </w:p>
    <w:p w:rsidR="00E133CD" w:rsidRPr="00EA75B5" w:rsidRDefault="00E133CD">
      <w:pPr>
        <w:rPr>
          <w:rFonts w:ascii="Arial" w:hAnsi="Arial" w:cs="Arial"/>
          <w:sz w:val="24"/>
        </w:rPr>
      </w:pPr>
      <w:r w:rsidRPr="00EA75B5">
        <w:rPr>
          <w:rFonts w:ascii="Arial" w:hAnsi="Arial" w:cs="Arial"/>
          <w:sz w:val="24"/>
        </w:rPr>
        <w:t xml:space="preserve">We believe everyone has the right to feel safe, welcome and have their life experiences valued. Our team believes our diversity is what makes us stronger. </w:t>
      </w:r>
    </w:p>
    <w:p w:rsidR="00E133CD" w:rsidRPr="00EA75B5" w:rsidRDefault="00E133CD">
      <w:pPr>
        <w:rPr>
          <w:rFonts w:ascii="Arial" w:hAnsi="Arial" w:cs="Arial"/>
          <w:sz w:val="24"/>
        </w:rPr>
      </w:pPr>
      <w:r w:rsidRPr="00EA75B5">
        <w:rPr>
          <w:rFonts w:ascii="Arial" w:hAnsi="Arial" w:cs="Arial"/>
          <w:sz w:val="24"/>
        </w:rPr>
        <w:t xml:space="preserve">We are committed to embracing our differences, so that people can be who they are, and work to the best of their ability. We are committed to supporting people to reach their volunteering goals and gain fulfilment from their volunteering roles. </w:t>
      </w:r>
    </w:p>
    <w:p w:rsidR="00E133CD" w:rsidRPr="00EA75B5" w:rsidRDefault="00E133CD">
      <w:pPr>
        <w:rPr>
          <w:rFonts w:ascii="Arial" w:hAnsi="Arial" w:cs="Arial"/>
          <w:sz w:val="24"/>
        </w:rPr>
      </w:pPr>
      <w:r w:rsidRPr="00EA75B5">
        <w:rPr>
          <w:rFonts w:ascii="Arial" w:hAnsi="Arial" w:cs="Arial"/>
          <w:sz w:val="24"/>
        </w:rPr>
        <w:t xml:space="preserve">We are committed to ensuring that: </w:t>
      </w:r>
    </w:p>
    <w:p w:rsidR="00E133CD" w:rsidRPr="00EA75B5" w:rsidRDefault="00EA75B5" w:rsidP="00E133CD">
      <w:pPr>
        <w:pStyle w:val="ListParagraph"/>
        <w:numPr>
          <w:ilvl w:val="0"/>
          <w:numId w:val="1"/>
        </w:numPr>
        <w:rPr>
          <w:rFonts w:ascii="Arial" w:hAnsi="Arial" w:cs="Arial"/>
          <w:sz w:val="24"/>
        </w:rPr>
      </w:pPr>
      <w:r w:rsidRPr="00EA75B5">
        <w:rPr>
          <w:rFonts w:ascii="Arial" w:hAnsi="Arial" w:cs="Arial"/>
          <w:sz w:val="24"/>
        </w:rPr>
        <w:t>E</w:t>
      </w:r>
      <w:r w:rsidR="00E133CD" w:rsidRPr="00EA75B5">
        <w:rPr>
          <w:rFonts w:ascii="Arial" w:hAnsi="Arial" w:cs="Arial"/>
          <w:sz w:val="24"/>
        </w:rPr>
        <w:t xml:space="preserve">very volunteer is welcomed into the organisation. </w:t>
      </w:r>
    </w:p>
    <w:p w:rsidR="00E133CD" w:rsidRPr="00EA75B5" w:rsidRDefault="00E133CD" w:rsidP="00E133CD">
      <w:pPr>
        <w:pStyle w:val="ListParagraph"/>
        <w:numPr>
          <w:ilvl w:val="0"/>
          <w:numId w:val="1"/>
        </w:numPr>
        <w:rPr>
          <w:rFonts w:ascii="Arial" w:hAnsi="Arial" w:cs="Arial"/>
          <w:sz w:val="24"/>
        </w:rPr>
      </w:pPr>
      <w:r w:rsidRPr="00EA75B5">
        <w:rPr>
          <w:rFonts w:ascii="Arial" w:hAnsi="Arial" w:cs="Arial"/>
          <w:sz w:val="24"/>
        </w:rPr>
        <w:t xml:space="preserve">We affirm that each of us has many layers to our identity and that this diversity is seen as a strength, rather than a difficulty. </w:t>
      </w:r>
    </w:p>
    <w:p w:rsidR="00E133CD" w:rsidRPr="00EA75B5" w:rsidRDefault="00EA75B5" w:rsidP="00E133CD">
      <w:pPr>
        <w:pStyle w:val="ListParagraph"/>
        <w:numPr>
          <w:ilvl w:val="0"/>
          <w:numId w:val="1"/>
        </w:numPr>
        <w:rPr>
          <w:rFonts w:ascii="Arial" w:hAnsi="Arial" w:cs="Arial"/>
          <w:sz w:val="24"/>
        </w:rPr>
      </w:pPr>
      <w:r w:rsidRPr="00EA75B5">
        <w:rPr>
          <w:rFonts w:ascii="Arial" w:hAnsi="Arial" w:cs="Arial"/>
          <w:sz w:val="24"/>
        </w:rPr>
        <w:t>W</w:t>
      </w:r>
      <w:r w:rsidR="00E133CD" w:rsidRPr="00EA75B5">
        <w:rPr>
          <w:rFonts w:ascii="Arial" w:hAnsi="Arial" w:cs="Arial"/>
          <w:sz w:val="24"/>
        </w:rPr>
        <w:t>e are continually improving our ability to support people of all abilities in their roles our facilities, offices, public</w:t>
      </w:r>
      <w:bookmarkStart w:id="0" w:name="_GoBack"/>
      <w:bookmarkEnd w:id="0"/>
      <w:r w:rsidR="00E133CD" w:rsidRPr="00EA75B5">
        <w:rPr>
          <w:rFonts w:ascii="Arial" w:hAnsi="Arial" w:cs="Arial"/>
          <w:sz w:val="24"/>
        </w:rPr>
        <w:t xml:space="preserve">ations, and events are accessible as much as possible, and we are open to feedback for how we can improve accessibility and make reasonable adjustments </w:t>
      </w:r>
    </w:p>
    <w:p w:rsidR="00E133CD" w:rsidRPr="00EA75B5" w:rsidRDefault="00EA75B5" w:rsidP="00E133CD">
      <w:pPr>
        <w:pStyle w:val="ListParagraph"/>
        <w:numPr>
          <w:ilvl w:val="0"/>
          <w:numId w:val="1"/>
        </w:numPr>
        <w:rPr>
          <w:rFonts w:ascii="Arial" w:hAnsi="Arial" w:cs="Arial"/>
          <w:sz w:val="24"/>
        </w:rPr>
      </w:pPr>
      <w:r w:rsidRPr="00EA75B5">
        <w:rPr>
          <w:rFonts w:ascii="Arial" w:hAnsi="Arial" w:cs="Arial"/>
          <w:sz w:val="24"/>
        </w:rPr>
        <w:t>W</w:t>
      </w:r>
      <w:r w:rsidR="00E133CD" w:rsidRPr="00EA75B5">
        <w:rPr>
          <w:rFonts w:ascii="Arial" w:hAnsi="Arial" w:cs="Arial"/>
          <w:sz w:val="24"/>
        </w:rPr>
        <w:t xml:space="preserve">e offer inclusion and diversity training </w:t>
      </w:r>
    </w:p>
    <w:p w:rsidR="00E133CD" w:rsidRPr="00EA75B5" w:rsidRDefault="00EA75B5" w:rsidP="00E133CD">
      <w:pPr>
        <w:pStyle w:val="ListParagraph"/>
        <w:numPr>
          <w:ilvl w:val="0"/>
          <w:numId w:val="1"/>
        </w:numPr>
        <w:rPr>
          <w:rFonts w:ascii="Arial" w:hAnsi="Arial" w:cs="Arial"/>
          <w:sz w:val="24"/>
        </w:rPr>
      </w:pPr>
      <w:r w:rsidRPr="00EA75B5">
        <w:rPr>
          <w:rFonts w:ascii="Arial" w:hAnsi="Arial" w:cs="Arial"/>
          <w:sz w:val="24"/>
        </w:rPr>
        <w:t>O</w:t>
      </w:r>
      <w:r w:rsidR="00E133CD" w:rsidRPr="00EA75B5">
        <w:rPr>
          <w:rFonts w:ascii="Arial" w:hAnsi="Arial" w:cs="Arial"/>
          <w:sz w:val="24"/>
        </w:rPr>
        <w:t xml:space="preserve">ur Disability Action Plan / Diversity Action plan is regularly updated and implemented </w:t>
      </w:r>
    </w:p>
    <w:p w:rsidR="009263BF" w:rsidRPr="00EA75B5" w:rsidRDefault="00EA75B5" w:rsidP="00E133CD">
      <w:pPr>
        <w:pStyle w:val="ListParagraph"/>
        <w:numPr>
          <w:ilvl w:val="0"/>
          <w:numId w:val="1"/>
        </w:numPr>
        <w:rPr>
          <w:rFonts w:ascii="Arial" w:hAnsi="Arial" w:cs="Arial"/>
          <w:sz w:val="24"/>
        </w:rPr>
      </w:pPr>
      <w:r w:rsidRPr="00EA75B5">
        <w:rPr>
          <w:rFonts w:ascii="Arial" w:hAnsi="Arial" w:cs="Arial"/>
          <w:sz w:val="24"/>
        </w:rPr>
        <w:t>O</w:t>
      </w:r>
      <w:r w:rsidR="00E133CD" w:rsidRPr="00EA75B5">
        <w:rPr>
          <w:rFonts w:ascii="Arial" w:hAnsi="Arial" w:cs="Arial"/>
          <w:sz w:val="24"/>
        </w:rPr>
        <w:t>ur policies and procedures reflect our commitment to accessibility and inclusion.</w:t>
      </w:r>
    </w:p>
    <w:sectPr w:rsidR="009263BF" w:rsidRPr="00EA75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70" w:rsidRDefault="00420070" w:rsidP="00EA75B5">
      <w:pPr>
        <w:spacing w:after="0" w:line="240" w:lineRule="auto"/>
      </w:pPr>
      <w:r>
        <w:separator/>
      </w:r>
    </w:p>
  </w:endnote>
  <w:endnote w:type="continuationSeparator" w:id="0">
    <w:p w:rsidR="00420070" w:rsidRDefault="00420070" w:rsidP="00EA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B5" w:rsidRDefault="00EA75B5">
    <w:pPr>
      <w:pStyle w:val="Footer"/>
    </w:pPr>
    <w:r>
      <w:t>Adapted from Victoria 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70" w:rsidRDefault="00420070" w:rsidP="00EA75B5">
      <w:pPr>
        <w:spacing w:after="0" w:line="240" w:lineRule="auto"/>
      </w:pPr>
      <w:r>
        <w:separator/>
      </w:r>
    </w:p>
  </w:footnote>
  <w:footnote w:type="continuationSeparator" w:id="0">
    <w:p w:rsidR="00420070" w:rsidRDefault="00420070" w:rsidP="00EA7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B5" w:rsidRDefault="00EA75B5" w:rsidP="00EA75B5">
    <w:pPr>
      <w:pStyle w:val="Header"/>
      <w:jc w:val="right"/>
    </w:pPr>
    <w:r>
      <w:rPr>
        <w:noProof/>
        <w:lang w:eastAsia="en-AU"/>
      </w:rPr>
      <w:drawing>
        <wp:inline distT="0" distB="0" distL="0" distR="0">
          <wp:extent cx="1129733" cy="847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logo he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303" cy="852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25E71"/>
    <w:multiLevelType w:val="hybridMultilevel"/>
    <w:tmpl w:val="A34C4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CD"/>
    <w:rsid w:val="00420070"/>
    <w:rsid w:val="009263BF"/>
    <w:rsid w:val="00E133CD"/>
    <w:rsid w:val="00EA7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D3AF"/>
  <w15:chartTrackingRefBased/>
  <w15:docId w15:val="{85FB0DD2-10E6-4970-A37B-859ECCDA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CD"/>
    <w:pPr>
      <w:ind w:left="720"/>
      <w:contextualSpacing/>
    </w:pPr>
  </w:style>
  <w:style w:type="paragraph" w:styleId="Header">
    <w:name w:val="header"/>
    <w:basedOn w:val="Normal"/>
    <w:link w:val="HeaderChar"/>
    <w:uiPriority w:val="99"/>
    <w:unhideWhenUsed/>
    <w:rsid w:val="00EA7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5B5"/>
  </w:style>
  <w:style w:type="paragraph" w:styleId="Footer">
    <w:name w:val="footer"/>
    <w:basedOn w:val="Normal"/>
    <w:link w:val="FooterChar"/>
    <w:uiPriority w:val="99"/>
    <w:unhideWhenUsed/>
    <w:rsid w:val="00EA7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Dandenong</dc:creator>
  <cp:keywords/>
  <dc:description/>
  <cp:lastModifiedBy>Dandenong</cp:lastModifiedBy>
  <cp:revision>2</cp:revision>
  <dcterms:created xsi:type="dcterms:W3CDTF">2021-07-07T00:16:00Z</dcterms:created>
  <dcterms:modified xsi:type="dcterms:W3CDTF">2021-07-07T00:16:00Z</dcterms:modified>
</cp:coreProperties>
</file>